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79A" w:rsidRDefault="00825393">
      <w:pPr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 xml:space="preserve">Оповещение </w:t>
      </w:r>
    </w:p>
    <w:p w:rsidR="004E379A" w:rsidRDefault="00825393">
      <w:pPr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 xml:space="preserve">о начале </w:t>
      </w:r>
      <w:r w:rsidR="00E4730D">
        <w:rPr>
          <w:rFonts w:ascii="Times New Roman" w:hAnsi="Times New Roman"/>
          <w:b/>
          <w:spacing w:val="2"/>
          <w:sz w:val="28"/>
          <w:highlight w:val="white"/>
        </w:rPr>
        <w:t>общественных обсуждений</w:t>
      </w:r>
    </w:p>
    <w:p w:rsidR="004E379A" w:rsidRDefault="004E379A">
      <w:pPr>
        <w:jc w:val="center"/>
        <w:rPr>
          <w:rFonts w:ascii="Times New Roman" w:hAnsi="Times New Roman"/>
          <w:spacing w:val="2"/>
          <w:highlight w:val="white"/>
        </w:rPr>
      </w:pPr>
    </w:p>
    <w:p w:rsidR="004E379A" w:rsidRDefault="00825393" w:rsidP="00825393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В соответствии с постановлением и.о. Главы города Батайска </w:t>
      </w:r>
      <w:r w:rsidR="008F25DC">
        <w:rPr>
          <w:rFonts w:ascii="Times New Roman" w:hAnsi="Times New Roman"/>
          <w:spacing w:val="2"/>
          <w:sz w:val="28"/>
          <w:highlight w:val="white"/>
        </w:rPr>
        <w:br/>
      </w:r>
      <w:r>
        <w:rPr>
          <w:rFonts w:ascii="Times New Roman" w:hAnsi="Times New Roman"/>
          <w:spacing w:val="2"/>
          <w:sz w:val="28"/>
          <w:highlight w:val="white"/>
        </w:rPr>
        <w:t xml:space="preserve">от </w:t>
      </w:r>
      <w:r w:rsidR="002807D5">
        <w:rPr>
          <w:rFonts w:ascii="Times New Roman" w:hAnsi="Times New Roman"/>
          <w:spacing w:val="2"/>
          <w:sz w:val="28"/>
          <w:u w:val="single"/>
        </w:rPr>
        <w:t>1</w:t>
      </w:r>
      <w:r w:rsidRPr="002807D5">
        <w:rPr>
          <w:rFonts w:ascii="Times New Roman" w:hAnsi="Times New Roman"/>
          <w:spacing w:val="2"/>
          <w:sz w:val="28"/>
          <w:u w:val="single"/>
        </w:rPr>
        <w:t>4.0</w:t>
      </w:r>
      <w:r w:rsidR="002807D5">
        <w:rPr>
          <w:rFonts w:ascii="Times New Roman" w:hAnsi="Times New Roman"/>
          <w:spacing w:val="2"/>
          <w:sz w:val="28"/>
          <w:u w:val="single"/>
        </w:rPr>
        <w:t>7</w:t>
      </w:r>
      <w:r w:rsidRPr="002807D5">
        <w:rPr>
          <w:rFonts w:ascii="Times New Roman" w:hAnsi="Times New Roman"/>
          <w:spacing w:val="2"/>
          <w:sz w:val="28"/>
          <w:u w:val="single"/>
        </w:rPr>
        <w:t xml:space="preserve">.2025 № </w:t>
      </w:r>
      <w:r w:rsidR="00E4730D">
        <w:rPr>
          <w:rFonts w:ascii="Times New Roman" w:hAnsi="Times New Roman"/>
          <w:spacing w:val="2"/>
          <w:sz w:val="28"/>
          <w:u w:val="single"/>
        </w:rPr>
        <w:t>113</w:t>
      </w:r>
      <w:r w:rsidR="00C73746">
        <w:rPr>
          <w:rFonts w:ascii="Times New Roman" w:hAnsi="Times New Roman"/>
          <w:spacing w:val="2"/>
          <w:sz w:val="28"/>
          <w:u w:val="single"/>
        </w:rPr>
        <w:t>8</w:t>
      </w:r>
      <w:r w:rsidRPr="002807D5"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pacing w:val="2"/>
          <w:sz w:val="28"/>
          <w:highlight w:val="white"/>
        </w:rPr>
        <w:t xml:space="preserve">о назначении </w:t>
      </w:r>
      <w:r w:rsidR="00E4730D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 </w:t>
      </w:r>
      <w:r w:rsidR="00E4730D">
        <w:rPr>
          <w:rFonts w:ascii="Times New Roman" w:hAnsi="Times New Roman"/>
          <w:spacing w:val="2"/>
          <w:sz w:val="28"/>
          <w:highlight w:val="white"/>
        </w:rPr>
        <w:t>документации</w:t>
      </w:r>
      <w:r>
        <w:rPr>
          <w:rFonts w:ascii="Times New Roman" w:hAnsi="Times New Roman"/>
          <w:spacing w:val="2"/>
          <w:sz w:val="28"/>
          <w:highlight w:val="white"/>
        </w:rPr>
        <w:t xml:space="preserve"> </w:t>
      </w:r>
      <w:r w:rsidR="00E4730D">
        <w:rPr>
          <w:rFonts w:ascii="Times New Roman" w:hAnsi="Times New Roman"/>
          <w:spacing w:val="2"/>
          <w:sz w:val="28"/>
          <w:highlight w:val="white"/>
        </w:rPr>
        <w:br/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по </w:t>
      </w:r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t xml:space="preserve">объекту: «Строительство тротуара и уличного освещения по </w:t>
      </w:r>
      <w:r w:rsidR="0080684B">
        <w:rPr>
          <w:rFonts w:ascii="Times New Roman" w:hAnsi="Times New Roman"/>
          <w:spacing w:val="2"/>
          <w:sz w:val="28"/>
          <w:highlight w:val="white"/>
          <w:u w:val="single"/>
        </w:rPr>
        <w:t xml:space="preserve">ул. </w:t>
      </w:r>
      <w:proofErr w:type="gramStart"/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t>Ключевая</w:t>
      </w:r>
      <w:proofErr w:type="gramEnd"/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t xml:space="preserve"> </w:t>
      </w:r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br/>
        <w:t>(от ул. Энгельса до переезда ж/</w:t>
      </w:r>
      <w:proofErr w:type="spellStart"/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t>д</w:t>
      </w:r>
      <w:proofErr w:type="spellEnd"/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t xml:space="preserve"> техникума) в городе Батайске Ростовской области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_</w:t>
      </w:r>
    </w:p>
    <w:p w:rsidR="004E379A" w:rsidRDefault="00825393" w:rsidP="0080684B">
      <w:pPr>
        <w:spacing w:line="360" w:lineRule="auto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(информация о проекте, подлежащем рассмотрению на публичных слушаниях)</w:t>
      </w:r>
    </w:p>
    <w:p w:rsidR="004E379A" w:rsidRDefault="0080684B" w:rsidP="00B63947">
      <w:pPr>
        <w:ind w:right="-234" w:firstLine="720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 xml:space="preserve">Документация по 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планировки </w:t>
      </w:r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t xml:space="preserve">и межеванию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территории </w:t>
      </w:r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по объекту: «Строительство тротуара и уличного освещения по ул. </w:t>
      </w:r>
      <w:proofErr w:type="gramStart"/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t>Ключевая</w:t>
      </w:r>
      <w:proofErr w:type="gramEnd"/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t xml:space="preserve"> </w:t>
      </w:r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br/>
        <w:t>(от ул. Энгельса до переезда ж/</w:t>
      </w:r>
      <w:proofErr w:type="spellStart"/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t>д</w:t>
      </w:r>
      <w:proofErr w:type="spellEnd"/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t xml:space="preserve"> техникума) в городе Батайске Ростовской области: Том 1. Раздел 1. Проект планировки территории. Графическая часть; Том 1. Раздел 2. Проект планировки территории. Текстовая часть; Том 2.</w:t>
      </w:r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br/>
        <w:t>Раздел 3. Материалы по обоснованию проекта планировки территории</w:t>
      </w:r>
      <w:proofErr w:type="gramStart"/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proofErr w:type="gramEnd"/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t xml:space="preserve"> Графическая часть; Том 2. Раздел 4. Материалы по обоснованию проекта планировки территории. Текстовая часть; Том 3. Раздел 1. Проект межевания территории</w:t>
      </w:r>
      <w:proofErr w:type="gramStart"/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proofErr w:type="gramEnd"/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t xml:space="preserve"> Графическая часть; Том 3. Раздел 2. Проект межевания территории. </w:t>
      </w:r>
      <w:r w:rsidR="004A7CF5">
        <w:rPr>
          <w:rFonts w:ascii="Times New Roman" w:hAnsi="Times New Roman"/>
          <w:spacing w:val="2"/>
          <w:sz w:val="28"/>
          <w:highlight w:val="white"/>
          <w:u w:val="single"/>
        </w:rPr>
        <w:t>Текстовая</w:t>
      </w:r>
      <w:r w:rsidR="00C73746">
        <w:rPr>
          <w:rFonts w:ascii="Times New Roman" w:hAnsi="Times New Roman"/>
          <w:spacing w:val="2"/>
          <w:sz w:val="28"/>
          <w:highlight w:val="white"/>
          <w:u w:val="single"/>
        </w:rPr>
        <w:t xml:space="preserve"> часть;</w:t>
      </w:r>
      <w:r w:rsidR="004A7CF5">
        <w:rPr>
          <w:rFonts w:ascii="Times New Roman" w:hAnsi="Times New Roman"/>
          <w:spacing w:val="2"/>
          <w:sz w:val="28"/>
          <w:highlight w:val="white"/>
          <w:u w:val="single"/>
        </w:rPr>
        <w:t xml:space="preserve"> Том 4. Раздел 3. Материалы по обоснованию проекта межевания территории</w:t>
      </w:r>
      <w:proofErr w:type="gramStart"/>
      <w:r w:rsidR="004A7CF5"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proofErr w:type="gramEnd"/>
      <w:r w:rsidR="004A7CF5">
        <w:rPr>
          <w:rFonts w:ascii="Times New Roman" w:hAnsi="Times New Roman"/>
          <w:spacing w:val="2"/>
          <w:sz w:val="28"/>
          <w:highlight w:val="white"/>
          <w:u w:val="single"/>
        </w:rPr>
        <w:t xml:space="preserve"> Графическая часть; Том 4. Раздел 4. Материалы по обоснованию проекта межевания территории</w:t>
      </w:r>
      <w:proofErr w:type="gramStart"/>
      <w:r w:rsidR="004A7CF5">
        <w:rPr>
          <w:rFonts w:ascii="Times New Roman" w:hAnsi="Times New Roman"/>
          <w:spacing w:val="2"/>
          <w:sz w:val="28"/>
          <w:highlight w:val="white"/>
          <w:u w:val="single"/>
        </w:rPr>
        <w:t>.</w:t>
      </w:r>
      <w:proofErr w:type="gramEnd"/>
      <w:r w:rsidR="004A7CF5">
        <w:rPr>
          <w:rFonts w:ascii="Times New Roman" w:hAnsi="Times New Roman"/>
          <w:spacing w:val="2"/>
          <w:sz w:val="28"/>
          <w:highlight w:val="white"/>
          <w:u w:val="single"/>
        </w:rPr>
        <w:t xml:space="preserve"> Текстовая часть</w:t>
      </w:r>
      <w:r w:rsidR="00825393">
        <w:rPr>
          <w:rFonts w:ascii="Times New Roman" w:hAnsi="Times New Roman"/>
          <w:spacing w:val="2"/>
          <w:sz w:val="28"/>
          <w:highlight w:val="white"/>
          <w:u w:val="single"/>
        </w:rPr>
        <w:t xml:space="preserve">, выполненное </w:t>
      </w:r>
      <w:r w:rsidR="004A7CF5">
        <w:rPr>
          <w:rFonts w:ascii="Times New Roman" w:hAnsi="Times New Roman"/>
          <w:spacing w:val="2"/>
          <w:sz w:val="28"/>
          <w:highlight w:val="white"/>
          <w:u w:val="single"/>
        </w:rPr>
        <w:t>ООО «АВТОДОРИНЖИНИРИНГ»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       </w:t>
      </w:r>
      <w:r w:rsidR="00E4730D">
        <w:rPr>
          <w:rFonts w:ascii="Times New Roman" w:hAnsi="Times New Roman"/>
          <w:spacing w:val="2"/>
          <w:sz w:val="28"/>
          <w:highlight w:val="white"/>
          <w:u w:val="single" w:color="000000"/>
        </w:rPr>
        <w:t xml:space="preserve">                                             </w:t>
      </w:r>
      <w:r w:rsidR="00825393" w:rsidRPr="00825393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</w:t>
      </w:r>
      <w:r w:rsidR="00825393">
        <w:rPr>
          <w:rFonts w:ascii="Times New Roman" w:hAnsi="Times New Roman"/>
          <w:spacing w:val="2"/>
          <w:sz w:val="28"/>
          <w:highlight w:val="white"/>
        </w:rPr>
        <w:t>_</w:t>
      </w:r>
    </w:p>
    <w:p w:rsidR="004E379A" w:rsidRDefault="00825393" w:rsidP="0080684B">
      <w:pPr>
        <w:spacing w:line="360" w:lineRule="auto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(перечень информационных материалов к проекту)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Организатор </w:t>
      </w:r>
      <w:r w:rsidR="002A3A32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: 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комиссия по землепользованию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br/>
        <w:t>и застройке муниципального образования городского округа «Город Батайск» Ростовской области                                                                                                 _</w:t>
      </w:r>
    </w:p>
    <w:p w:rsidR="008F25DC" w:rsidRPr="002A3A32" w:rsidRDefault="008F25DC" w:rsidP="008F25DC">
      <w:pPr>
        <w:ind w:right="-234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Срок </w:t>
      </w:r>
      <w:r w:rsidR="002A3A32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: с «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17»07.</w:t>
      </w:r>
      <w:r>
        <w:rPr>
          <w:rFonts w:ascii="Times New Roman" w:hAnsi="Times New Roman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15»08.</w:t>
      </w:r>
      <w:r>
        <w:rPr>
          <w:rFonts w:ascii="Times New Roman" w:hAnsi="Times New Roman"/>
          <w:spacing w:val="2"/>
          <w:sz w:val="28"/>
          <w:highlight w:val="white"/>
        </w:rPr>
        <w:t>2025</w:t>
      </w:r>
      <w:r w:rsidR="002A3A32" w:rsidRPr="002A3A32">
        <w:rPr>
          <w:spacing w:val="2"/>
        </w:rPr>
        <w:t xml:space="preserve"> </w:t>
      </w:r>
      <w:r w:rsidR="002A3A32">
        <w:rPr>
          <w:spacing w:val="2"/>
        </w:rPr>
        <w:br/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на официальном сайте Администрации города Батайска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информационно-телекоммуникационной системе «Интернет» по адресу:</w:t>
      </w:r>
      <w:r w:rsidR="002A3A32" w:rsidRPr="002A3A32">
        <w:rPr>
          <w:rFonts w:ascii="Times New Roman" w:hAnsi="Times New Roman"/>
          <w:sz w:val="28"/>
          <w:szCs w:val="28"/>
        </w:rPr>
        <w:t xml:space="preserve"> (http://www.батайск-фициальный</w:t>
      </w:r>
      <w:proofErr w:type="gramStart"/>
      <w:r w:rsidR="002A3A32" w:rsidRPr="002A3A32">
        <w:rPr>
          <w:rFonts w:ascii="Times New Roman" w:hAnsi="Times New Roman"/>
          <w:sz w:val="28"/>
          <w:szCs w:val="28"/>
        </w:rPr>
        <w:t>.р</w:t>
      </w:r>
      <w:proofErr w:type="gramEnd"/>
      <w:r w:rsidR="002A3A32" w:rsidRPr="002A3A32">
        <w:rPr>
          <w:rFonts w:ascii="Times New Roman" w:hAnsi="Times New Roman"/>
          <w:sz w:val="28"/>
          <w:szCs w:val="28"/>
        </w:rPr>
        <w:t xml:space="preserve">ф/), в следующем разделе: деятельность – градостроительство – общественные обсуждения (по адресу: </w:t>
      </w:r>
      <w:hyperlink r:id="rId4" w:history="1"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http://www.батайск-официальны</w:t>
        </w:r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br/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й.рф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Organ_ADM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uaig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obshchestvennye-obsuzhdeniya.php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)</w:t>
        </w:r>
      </w:hyperlink>
      <w:r w:rsidR="002A3A32" w:rsidRPr="002A3A32">
        <w:rPr>
          <w:rFonts w:ascii="Times New Roman" w:hAnsi="Times New Roman"/>
          <w:color w:val="auto"/>
          <w:sz w:val="28"/>
          <w:szCs w:val="28"/>
        </w:rPr>
        <w:t>.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или в информационных системах</w:t>
      </w:r>
      <w:r w:rsidRPr="002A3A32">
        <w:rPr>
          <w:rFonts w:ascii="Times New Roman" w:hAnsi="Times New Roman"/>
          <w:spacing w:val="2"/>
          <w:sz w:val="28"/>
          <w:szCs w:val="28"/>
          <w:highlight w:val="white"/>
        </w:rPr>
        <w:t>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 документацией по подготовке и проведению </w:t>
      </w:r>
      <w:r w:rsidR="002A3A32">
        <w:rPr>
          <w:rFonts w:ascii="Times New Roman" w:hAnsi="Times New Roman"/>
          <w:spacing w:val="2"/>
          <w:sz w:val="28"/>
          <w:highlight w:val="white"/>
        </w:rPr>
        <w:t xml:space="preserve">общественных обсуждений </w:t>
      </w:r>
      <w:r>
        <w:rPr>
          <w:rFonts w:ascii="Times New Roman" w:hAnsi="Times New Roman"/>
          <w:spacing w:val="2"/>
          <w:sz w:val="28"/>
          <w:highlight w:val="white"/>
        </w:rPr>
        <w:t xml:space="preserve">можно ознакомиться на экспозиции (экспозициях) по следующему адресу: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г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.Б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>атайск, ул. Ворошилова, 189, к. № 4 Управление по архитектуре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  <w:t>и градос</w:t>
      </w:r>
      <w:r w:rsidR="00B63947">
        <w:rPr>
          <w:rFonts w:ascii="Times New Roman" w:hAnsi="Times New Roman"/>
          <w:spacing w:val="2"/>
          <w:sz w:val="28"/>
          <w:highlight w:val="white"/>
          <w:u w:val="single"/>
        </w:rPr>
        <w:t>троительству города Батайска с 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.07.2025.                                             _</w:t>
      </w:r>
    </w:p>
    <w:p w:rsidR="008F25DC" w:rsidRDefault="008F25DC" w:rsidP="0080684B">
      <w:pPr>
        <w:spacing w:line="360" w:lineRule="auto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(место, дата открытия экспозиции)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с </w:t>
      </w:r>
      <w:r w:rsidR="002A3A32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 по 0</w:t>
      </w:r>
      <w:r w:rsidR="002A3A32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.08.2025 </w:t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 xml:space="preserve">рабочие дни с 09.00 часов по 18.00 часов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по понедельникам и средам      </w:t>
      </w:r>
      <w:r w:rsidRPr="00D868A1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                                         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</w:t>
      </w:r>
      <w:r w:rsidRPr="00D868A1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</w:t>
      </w:r>
      <w:r>
        <w:rPr>
          <w:rFonts w:ascii="Times New Roman" w:hAnsi="Times New Roman"/>
          <w:spacing w:val="2"/>
          <w:sz w:val="28"/>
          <w:highlight w:val="white"/>
        </w:rPr>
        <w:t>_</w:t>
      </w:r>
    </w:p>
    <w:p w:rsidR="008F25DC" w:rsidRDefault="008F25DC" w:rsidP="0080684B">
      <w:pPr>
        <w:spacing w:line="360" w:lineRule="auto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(дни и часы, в которое возможно посещение экспозиции)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lastRenderedPageBreak/>
        <w:t xml:space="preserve">Предложения и замечания, касающиеся проекта, участники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 вправе подавать посредством:</w:t>
      </w:r>
    </w:p>
    <w:p w:rsidR="008F25DC" w:rsidRDefault="008F25DC" w:rsidP="002A3A32">
      <w:pPr>
        <w:spacing w:line="315" w:lineRule="atLeast"/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1)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официального сайта Администрации города Батайска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информационно-телекоммуникационной системе «Интернет» по адресу: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hyperlink r:id="rId5" w:history="1">
        <w:r w:rsidR="002A3A32" w:rsidRPr="007B3518">
          <w:rPr>
            <w:rStyle w:val="a3"/>
            <w:rFonts w:ascii="Times New Roman" w:hAnsi="Times New Roman"/>
            <w:sz w:val="28"/>
            <w:szCs w:val="28"/>
          </w:rPr>
          <w:t>http://www.батайск-официальный.рф/Organ_ADM/uaig/obshchestvennye-obsuzhdeniya.php</w:t>
        </w:r>
      </w:hyperlink>
      <w:r w:rsidR="002A3A32" w:rsidRPr="002A3A32">
        <w:rPr>
          <w:rFonts w:ascii="Times New Roman" w:hAnsi="Times New Roman"/>
          <w:sz w:val="28"/>
          <w:szCs w:val="28"/>
        </w:rPr>
        <w:t xml:space="preserve"> (деятельность – градостроительство - общественные обсуждения)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 xml:space="preserve">или </w:t>
      </w:r>
      <w:r w:rsidR="00B63947">
        <w:rPr>
          <w:rFonts w:ascii="Times New Roman" w:hAnsi="Times New Roman"/>
          <w:spacing w:val="2"/>
          <w:sz w:val="28"/>
          <w:szCs w:val="28"/>
        </w:rPr>
        <w:br/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информационных системах</w:t>
      </w:r>
      <w:r w:rsidRPr="002A3A32">
        <w:rPr>
          <w:rFonts w:ascii="Times New Roman" w:hAnsi="Times New Roman"/>
          <w:spacing w:val="2"/>
          <w:sz w:val="28"/>
          <w:szCs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2) в письменной форме в адрес организатора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br/>
        <w:t xml:space="preserve">с </w:t>
      </w:r>
      <w:r w:rsidR="00D104B9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 по 0</w:t>
      </w:r>
      <w:r w:rsidR="00D104B9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.08.2025</w:t>
      </w:r>
      <w:r>
        <w:rPr>
          <w:rFonts w:ascii="Times New Roman" w:hAnsi="Times New Roman"/>
          <w:spacing w:val="2"/>
          <w:sz w:val="28"/>
          <w:highlight w:val="white"/>
        </w:rPr>
        <w:t xml:space="preserve">, в рабочие дни с 09.00 часов по 18.00 часов, </w:t>
      </w:r>
      <w:r>
        <w:rPr>
          <w:rFonts w:ascii="Times New Roman" w:hAnsi="Times New Roman"/>
          <w:spacing w:val="2"/>
          <w:sz w:val="28"/>
          <w:highlight w:val="white"/>
        </w:rPr>
        <w:br/>
        <w:t>по понедельникам и средам, 346880, г. Батайск, ул. Ворошилова,189, каб.4.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3) записи в книге (журнале) учета посетителей экспозиции проекта, подлежащего рассмотрению на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 xml:space="preserve">, в течение срока проведения экспозиции проекта, с </w:t>
      </w:r>
      <w:r w:rsidR="00D104B9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 по 0</w:t>
      </w:r>
      <w:r w:rsidR="00B63947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.08.2025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Участники </w:t>
      </w:r>
      <w:r w:rsidR="00D104B9">
        <w:rPr>
          <w:rFonts w:ascii="Times New Roman" w:hAnsi="Times New Roman"/>
          <w:spacing w:val="2"/>
          <w:sz w:val="28"/>
          <w:highlight w:val="white"/>
        </w:rPr>
        <w:t xml:space="preserve">общественных обсуждений </w:t>
      </w:r>
      <w:r>
        <w:rPr>
          <w:rFonts w:ascii="Times New Roman" w:hAnsi="Times New Roman"/>
          <w:spacing w:val="2"/>
          <w:sz w:val="28"/>
          <w:highlight w:val="white"/>
        </w:rPr>
        <w:t>при внесении замечаний</w:t>
      </w:r>
      <w:r>
        <w:rPr>
          <w:rFonts w:ascii="Times New Roman" w:hAnsi="Times New Roman"/>
          <w:spacing w:val="2"/>
          <w:sz w:val="28"/>
          <w:highlight w:val="white"/>
        </w:rPr>
        <w:br/>
        <w:t>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</w:t>
      </w:r>
      <w:r>
        <w:rPr>
          <w:rFonts w:ascii="Times New Roman" w:hAnsi="Times New Roman"/>
          <w:spacing w:val="2"/>
          <w:sz w:val="28"/>
          <w:highlight w:val="white"/>
        </w:rPr>
        <w:br/>
        <w:t>с приложением копий документов, подтверждающих такие сведения.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proofErr w:type="gramStart"/>
      <w:r>
        <w:rPr>
          <w:rFonts w:ascii="Times New Roman" w:hAnsi="Times New Roman"/>
          <w:spacing w:val="2"/>
          <w:sz w:val="28"/>
          <w:highlight w:val="white"/>
        </w:rPr>
        <w:t xml:space="preserve">Участники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hAnsi="Times New Roman"/>
          <w:spacing w:val="2"/>
          <w:sz w:val="28"/>
          <w:highlight w:val="white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2"/>
          <w:sz w:val="28"/>
        </w:rPr>
        <w:t xml:space="preserve">Порядок проведения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 w:rsidR="00B63947"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pacing w:val="2"/>
          <w:sz w:val="28"/>
        </w:rPr>
        <w:t xml:space="preserve">определен решением Батайской городской Думы от 26.06.2025 № 79 «Об утверждении Порядка организации и проведения публичных слушаний, общественных обсуждений </w:t>
      </w:r>
      <w:r w:rsidR="00B63947">
        <w:rPr>
          <w:rFonts w:ascii="Times New Roman" w:hAnsi="Times New Roman"/>
          <w:spacing w:val="2"/>
          <w:sz w:val="28"/>
        </w:rPr>
        <w:br/>
      </w:r>
      <w:r>
        <w:rPr>
          <w:rFonts w:ascii="Times New Roman" w:hAnsi="Times New Roman"/>
          <w:spacing w:val="2"/>
          <w:sz w:val="28"/>
        </w:rPr>
        <w:t xml:space="preserve">по вопросам градостроительной деятельности на территории города Батайска» </w:t>
      </w:r>
      <w:r w:rsidR="00B63947">
        <w:rPr>
          <w:rFonts w:ascii="Times New Roman" w:hAnsi="Times New Roman"/>
          <w:spacing w:val="2"/>
          <w:sz w:val="28"/>
        </w:rPr>
        <w:br/>
      </w:r>
      <w:r>
        <w:rPr>
          <w:rFonts w:ascii="Times New Roman" w:hAnsi="Times New Roman"/>
          <w:spacing w:val="2"/>
          <w:sz w:val="28"/>
        </w:rPr>
        <w:t xml:space="preserve">и </w:t>
      </w:r>
      <w:proofErr w:type="spellStart"/>
      <w:r>
        <w:rPr>
          <w:rFonts w:ascii="Times New Roman" w:hAnsi="Times New Roman"/>
          <w:spacing w:val="2"/>
          <w:sz w:val="28"/>
        </w:rPr>
        <w:t>включаетв</w:t>
      </w:r>
      <w:proofErr w:type="spellEnd"/>
      <w:r>
        <w:rPr>
          <w:rFonts w:ascii="Times New Roman" w:hAnsi="Times New Roman"/>
          <w:spacing w:val="2"/>
          <w:sz w:val="28"/>
        </w:rPr>
        <w:t xml:space="preserve"> себя следующие этапы: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1) оповещение о начале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2) размещение проекта, подлежащего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, и информационных материалов к нему на официальном сайте 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3) проведение экспозиции или экспозиций проекта, подлежащего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B63947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4</w:t>
      </w:r>
      <w:r w:rsidR="008F25DC">
        <w:rPr>
          <w:rFonts w:ascii="Times New Roman" w:hAnsi="Times New Roman"/>
          <w:spacing w:val="2"/>
          <w:sz w:val="28"/>
          <w:highlight w:val="white"/>
        </w:rPr>
        <w:t xml:space="preserve">) подготовка и оформление протокола </w:t>
      </w:r>
      <w:r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 w:rsidR="008F25DC"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lastRenderedPageBreak/>
        <w:t xml:space="preserve">6) подготовка и опубликование заключения о результатах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4E379A" w:rsidRDefault="008F25DC" w:rsidP="008F25DC">
      <w:pPr>
        <w:ind w:right="-234" w:firstLine="709"/>
        <w:jc w:val="both"/>
      </w:pPr>
      <w:r>
        <w:rPr>
          <w:rFonts w:ascii="Times New Roman" w:hAnsi="Times New Roman"/>
          <w:spacing w:val="2"/>
          <w:sz w:val="28"/>
          <w:highlight w:val="white"/>
        </w:rPr>
        <w:t xml:space="preserve">Проект, подлежащий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>,</w:t>
      </w:r>
      <w:r>
        <w:rPr>
          <w:rFonts w:ascii="Times New Roman" w:hAnsi="Times New Roman"/>
          <w:spacing w:val="2"/>
          <w:sz w:val="28"/>
          <w:highlight w:val="white"/>
        </w:rPr>
        <w:br/>
        <w:t>и информационные материалы к нему размещены на официальном сайте</w:t>
      </w:r>
      <w:r>
        <w:rPr>
          <w:rFonts w:ascii="Times New Roman" w:hAnsi="Times New Roman"/>
          <w:spacing w:val="2"/>
          <w:sz w:val="28"/>
          <w:highlight w:val="white"/>
        </w:rPr>
        <w:br/>
        <w:t>по следующему адресу:</w:t>
      </w:r>
      <w:r w:rsidR="00B63947" w:rsidRPr="00B63947">
        <w:rPr>
          <w:u w:val="single"/>
        </w:rPr>
        <w:t xml:space="preserve"> </w:t>
      </w:r>
      <w:r w:rsidR="00B63947" w:rsidRPr="00B63947">
        <w:rPr>
          <w:rFonts w:ascii="Times New Roman" w:hAnsi="Times New Roman"/>
          <w:color w:val="auto"/>
          <w:sz w:val="28"/>
          <w:szCs w:val="28"/>
        </w:rPr>
        <w:t>(http://www.батайск-фициальный</w:t>
      </w:r>
      <w:proofErr w:type="gramStart"/>
      <w:r w:rsidR="00B63947" w:rsidRPr="00B63947">
        <w:rPr>
          <w:rFonts w:ascii="Times New Roman" w:hAnsi="Times New Roman"/>
          <w:color w:val="auto"/>
          <w:sz w:val="28"/>
          <w:szCs w:val="28"/>
        </w:rPr>
        <w:t>.р</w:t>
      </w:r>
      <w:proofErr w:type="gramEnd"/>
      <w:r w:rsidR="00B63947" w:rsidRPr="00B63947">
        <w:rPr>
          <w:rFonts w:ascii="Times New Roman" w:hAnsi="Times New Roman"/>
          <w:color w:val="auto"/>
          <w:sz w:val="28"/>
          <w:szCs w:val="28"/>
        </w:rPr>
        <w:t xml:space="preserve">ф/), в следующем разделе: деятельность – градостроительство – общественные обсуждения (по адресу: </w:t>
      </w:r>
      <w:hyperlink r:id="rId6" w:history="1">
        <w:r w:rsidR="00B63947" w:rsidRPr="00B63947">
          <w:rPr>
            <w:rFonts w:ascii="Times New Roman" w:hAnsi="Times New Roman"/>
            <w:color w:val="auto"/>
            <w:sz w:val="28"/>
            <w:szCs w:val="28"/>
          </w:rPr>
          <w:t>http://www.батайск-официальный.рф/Organ_ADM/uaig/obshchestvennye-obsuzhdeniya.php)</w:t>
        </w:r>
      </w:hyperlink>
      <w:r w:rsidR="00B63947" w:rsidRPr="00B63947">
        <w:rPr>
          <w:rFonts w:ascii="Times New Roman" w:hAnsi="Times New Roman"/>
          <w:color w:val="auto"/>
          <w:sz w:val="28"/>
          <w:szCs w:val="28"/>
        </w:rPr>
        <w:t>.</w:t>
      </w:r>
      <w:r w:rsidR="00B63947" w:rsidRPr="00B63947">
        <w:rPr>
          <w:rFonts w:ascii="Times New Roman" w:hAnsi="Times New Roman"/>
          <w:color w:val="auto"/>
          <w:spacing w:val="2"/>
          <w:sz w:val="28"/>
          <w:szCs w:val="28"/>
        </w:rPr>
        <w:t>или в информационных системах</w:t>
      </w:r>
      <w:r w:rsidR="0080684B">
        <w:rPr>
          <w:rFonts w:ascii="Times New Roman" w:hAnsi="Times New Roman"/>
          <w:color w:val="auto"/>
          <w:spacing w:val="2"/>
          <w:sz w:val="28"/>
          <w:szCs w:val="28"/>
        </w:rPr>
        <w:t>.</w:t>
      </w:r>
    </w:p>
    <w:sectPr w:rsidR="004E379A" w:rsidSect="00825393">
      <w:pgSz w:w="12240" w:h="15840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379A"/>
    <w:rsid w:val="002807D5"/>
    <w:rsid w:val="002A3A32"/>
    <w:rsid w:val="004A7CF5"/>
    <w:rsid w:val="004E379A"/>
    <w:rsid w:val="006C1073"/>
    <w:rsid w:val="006F5D20"/>
    <w:rsid w:val="0080684B"/>
    <w:rsid w:val="00825393"/>
    <w:rsid w:val="008902EC"/>
    <w:rsid w:val="008F25DC"/>
    <w:rsid w:val="0092767A"/>
    <w:rsid w:val="00B63947"/>
    <w:rsid w:val="00C32427"/>
    <w:rsid w:val="00C73746"/>
    <w:rsid w:val="00D104B9"/>
    <w:rsid w:val="00E4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E379A"/>
  </w:style>
  <w:style w:type="paragraph" w:styleId="10">
    <w:name w:val="heading 1"/>
    <w:next w:val="a"/>
    <w:link w:val="11"/>
    <w:uiPriority w:val="9"/>
    <w:qFormat/>
    <w:rsid w:val="004E379A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4E379A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4E379A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4E379A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4E379A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E379A"/>
  </w:style>
  <w:style w:type="paragraph" w:styleId="21">
    <w:name w:val="toc 2"/>
    <w:next w:val="a"/>
    <w:link w:val="22"/>
    <w:uiPriority w:val="39"/>
    <w:rsid w:val="004E379A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4E379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E379A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4E379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E379A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4E379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E379A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4E379A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E379A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4E379A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4E379A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4E379A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E379A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4E379A"/>
    <w:rPr>
      <w:color w:val="0000FF"/>
      <w:u w:val="single"/>
    </w:rPr>
  </w:style>
  <w:style w:type="character" w:styleId="a3">
    <w:name w:val="Hyperlink"/>
    <w:link w:val="12"/>
    <w:rsid w:val="004E379A"/>
    <w:rPr>
      <w:color w:val="0000FF"/>
      <w:u w:val="single"/>
    </w:rPr>
  </w:style>
  <w:style w:type="paragraph" w:customStyle="1" w:styleId="Footnote">
    <w:name w:val="Footnote"/>
    <w:link w:val="Footnote0"/>
    <w:rsid w:val="004E379A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4E379A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4E379A"/>
    <w:rPr>
      <w:b/>
      <w:sz w:val="28"/>
    </w:rPr>
  </w:style>
  <w:style w:type="character" w:customStyle="1" w:styleId="14">
    <w:name w:val="Оглавление 1 Знак"/>
    <w:link w:val="13"/>
    <w:rsid w:val="004E379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E379A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4E379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E379A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4E379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E379A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4E379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E379A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4E379A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4E379A"/>
    <w:pPr>
      <w:jc w:val="both"/>
    </w:pPr>
    <w:rPr>
      <w:i/>
    </w:rPr>
  </w:style>
  <w:style w:type="character" w:customStyle="1" w:styleId="a5">
    <w:name w:val="Подзаголовок Знак"/>
    <w:link w:val="a4"/>
    <w:rsid w:val="004E379A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4E379A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4E379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E379A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E379A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&#1073;&#1072;&#1090;&#1072;&#1081;&#1089;&#1082;-&#1092;&#1080;&#1094;&#1080;&#1072;&#1083;&#1100;&#1085;&#1099;&#1081;.&#1088;&#1092;/Organ_ADM/uaig/obshchestvennye-obsuzhdeniya.php)" TargetMode="External"/><Relationship Id="rId5" Type="http://schemas.openxmlformats.org/officeDocument/2006/relationships/hyperlink" Target="http://www.&#1073;&#1072;&#1090;&#1072;&#1081;&#1089;&#1082;-&#1086;&#1092;&#1080;&#1094;&#1080;&#1072;&#1083;&#1100;&#1085;&#1099;&#1081;.&#1088;&#1092;/Organ_ADM/uaig/obshchestvennye-obsuzhdeniya.php" TargetMode="External"/><Relationship Id="rId4" Type="http://schemas.openxmlformats.org/officeDocument/2006/relationships/hyperlink" Target="http://www.&#1073;&#1072;&#1090;&#1072;&#1081;&#1089;&#1082;-&#1086;&#1092;&#1080;&#1094;&#1080;&#1072;&#1083;&#1100;&#1085;&#1099;&#1081;.&#1088;&#1092;/Organ_ADM/uaig/obshchestvennye-obsuzhdeniya.php)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8</cp:revision>
  <cp:lastPrinted>2025-07-17T08:29:00Z</cp:lastPrinted>
  <dcterms:created xsi:type="dcterms:W3CDTF">2025-06-05T13:19:00Z</dcterms:created>
  <dcterms:modified xsi:type="dcterms:W3CDTF">2025-07-17T08:29:00Z</dcterms:modified>
</cp:coreProperties>
</file>